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4482" w:rsidRPr="001F2F19" w:rsidRDefault="001B40D0" w:rsidP="001F2F19">
      <w:pPr>
        <w:pStyle w:val="Textkrper"/>
        <w:pBdr>
          <w:bottom w:val="single" w:sz="4" w:space="1" w:color="auto"/>
        </w:pBdr>
        <w:spacing w:before="600" w:after="360"/>
        <w:rPr>
          <w:sz w:val="22"/>
          <w:szCs w:val="22"/>
          <w:lang w:val="de-CH"/>
        </w:rPr>
      </w:pPr>
      <w:r w:rsidRPr="007A3EFF">
        <w:rPr>
          <w:rFonts w:ascii="Times New Roman"/>
          <w:noProof/>
          <w:sz w:val="22"/>
          <w:szCs w:val="22"/>
          <w:lang w:val="de-CH" w:eastAsia="de-CH"/>
        </w:rPr>
        <w:drawing>
          <wp:anchor distT="0" distB="0" distL="114300" distR="114300" simplePos="0" relativeHeight="251658752" behindDoc="0" locked="0" layoutInCell="1" allowOverlap="1" wp14:anchorId="60EC08B9" wp14:editId="5A17872F">
            <wp:simplePos x="904875" y="447675"/>
            <wp:positionH relativeFrom="margin">
              <wp:align>right</wp:align>
            </wp:positionH>
            <wp:positionV relativeFrom="margin">
              <wp:align>top</wp:align>
            </wp:positionV>
            <wp:extent cx="2793600" cy="54000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93600" cy="540000"/>
                    </a:xfrm>
                    <a:prstGeom prst="rect">
                      <a:avLst/>
                    </a:prstGeom>
                  </pic:spPr>
                </pic:pic>
              </a:graphicData>
            </a:graphic>
            <wp14:sizeRelH relativeFrom="margin">
              <wp14:pctWidth>0</wp14:pctWidth>
            </wp14:sizeRelH>
            <wp14:sizeRelV relativeFrom="margin">
              <wp14:pctHeight>0</wp14:pctHeight>
            </wp14:sizeRelV>
          </wp:anchor>
        </w:drawing>
      </w:r>
      <w:r w:rsidR="00CD3BFD" w:rsidRPr="007A3EFF">
        <w:rPr>
          <w:sz w:val="22"/>
          <w:szCs w:val="22"/>
          <w:lang w:val="de-CH"/>
        </w:rPr>
        <w:t>Medienmitteilung</w:t>
      </w:r>
      <w:bookmarkStart w:id="0" w:name="_Hlk505155793"/>
    </w:p>
    <w:p w:rsidR="000B4482" w:rsidRPr="00CD3BFD" w:rsidRDefault="008F239E" w:rsidP="00213040">
      <w:pPr>
        <w:rPr>
          <w:b/>
          <w:sz w:val="28"/>
          <w:lang w:val="de-CH"/>
        </w:rPr>
      </w:pPr>
      <w:r>
        <w:rPr>
          <w:b/>
          <w:sz w:val="28"/>
          <w:lang w:val="de-CH"/>
        </w:rPr>
        <w:t>HEIMTEXSUISSE 2019 punktet mit Premieren</w:t>
      </w:r>
      <w:r w:rsidR="00B23F0D">
        <w:rPr>
          <w:b/>
          <w:sz w:val="28"/>
          <w:lang w:val="de-CH"/>
        </w:rPr>
        <w:t xml:space="preserve">, </w:t>
      </w:r>
      <w:r>
        <w:rPr>
          <w:b/>
          <w:sz w:val="28"/>
          <w:lang w:val="de-CH"/>
        </w:rPr>
        <w:t>starkem Business-Faktor</w:t>
      </w:r>
      <w:r w:rsidR="00B23F0D">
        <w:rPr>
          <w:b/>
          <w:sz w:val="28"/>
          <w:lang w:val="de-CH"/>
        </w:rPr>
        <w:t xml:space="preserve"> und erneutem Besucherrekord</w:t>
      </w:r>
    </w:p>
    <w:p w:rsidR="008F239E" w:rsidRPr="00CD2CBE" w:rsidRDefault="00CD3BFD" w:rsidP="00324F57">
      <w:pPr>
        <w:pStyle w:val="berschrift1"/>
        <w:spacing w:before="360" w:line="276" w:lineRule="auto"/>
        <w:ind w:left="0"/>
        <w:jc w:val="both"/>
        <w:rPr>
          <w:lang w:val="de-CH"/>
        </w:rPr>
      </w:pPr>
      <w:r w:rsidRPr="008B5618">
        <w:rPr>
          <w:b w:val="0"/>
          <w:lang w:val="de-CH"/>
        </w:rPr>
        <w:t xml:space="preserve">Bern, </w:t>
      </w:r>
      <w:r w:rsidR="008F239E">
        <w:rPr>
          <w:b w:val="0"/>
          <w:lang w:val="de-CH"/>
        </w:rPr>
        <w:t>6. Februar 2019</w:t>
      </w:r>
      <w:r w:rsidRPr="008B5618">
        <w:rPr>
          <w:b w:val="0"/>
          <w:lang w:val="de-CH"/>
        </w:rPr>
        <w:t xml:space="preserve"> – </w:t>
      </w:r>
      <w:r w:rsidR="008F239E" w:rsidRPr="00CD2CBE">
        <w:rPr>
          <w:lang w:val="de-CH"/>
        </w:rPr>
        <w:t>Die einzige Order- und Community-Plattform für den Fachhandel der Inneneinrichtungsbranche</w:t>
      </w:r>
      <w:r w:rsidR="00B31FDB">
        <w:rPr>
          <w:lang w:val="de-CH"/>
        </w:rPr>
        <w:t xml:space="preserve"> </w:t>
      </w:r>
      <w:bookmarkStart w:id="1" w:name="_GoBack"/>
      <w:r w:rsidR="00B31FDB">
        <w:rPr>
          <w:lang w:val="de-CH"/>
        </w:rPr>
        <w:t>in der Schweiz</w:t>
      </w:r>
      <w:bookmarkEnd w:id="1"/>
      <w:r w:rsidR="00B31FDB">
        <w:rPr>
          <w:lang w:val="de-CH"/>
        </w:rPr>
        <w:t>,</w:t>
      </w:r>
      <w:r w:rsidR="008F239E" w:rsidRPr="00CD2CBE">
        <w:rPr>
          <w:lang w:val="de-CH"/>
        </w:rPr>
        <w:t xml:space="preserve"> hat sowohl die Aussteller wie auch die Besucher begeistert. </w:t>
      </w:r>
      <w:r w:rsidR="00B23F0D">
        <w:rPr>
          <w:lang w:val="de-CH"/>
        </w:rPr>
        <w:t xml:space="preserve">Mit knapp 2'800 Fachbesuchern darf die Messeleitung einen erneuten Besucherrekord vermelden. </w:t>
      </w:r>
      <w:r w:rsidR="008F239E" w:rsidRPr="00CD2CBE">
        <w:rPr>
          <w:lang w:val="de-CH"/>
        </w:rPr>
        <w:t>Einen besonderen Glanzpunkt setzten Premieren, welche den Nachwuchs ins Zentrum rückten</w:t>
      </w:r>
      <w:r w:rsidR="001F21A0">
        <w:rPr>
          <w:lang w:val="de-CH"/>
        </w:rPr>
        <w:t>:</w:t>
      </w:r>
      <w:r w:rsidR="001F21A0" w:rsidRPr="00CD2CBE">
        <w:rPr>
          <w:lang w:val="de-CH"/>
        </w:rPr>
        <w:t xml:space="preserve"> </w:t>
      </w:r>
      <w:r w:rsidR="008F239E" w:rsidRPr="00CD2CBE">
        <w:rPr>
          <w:lang w:val="de-CH"/>
        </w:rPr>
        <w:t xml:space="preserve">Zum ersten Mal fand </w:t>
      </w:r>
      <w:r w:rsidR="00CD2CBE" w:rsidRPr="00CD2CBE">
        <w:rPr>
          <w:lang w:val="de-CH"/>
        </w:rPr>
        <w:t xml:space="preserve">unter der Ägide von </w:t>
      </w:r>
      <w:proofErr w:type="spellStart"/>
      <w:r w:rsidR="00CD2CBE" w:rsidRPr="00CD2CBE">
        <w:rPr>
          <w:lang w:val="de-CH"/>
        </w:rPr>
        <w:t>EuroInterior</w:t>
      </w:r>
      <w:proofErr w:type="spellEnd"/>
      <w:r w:rsidR="00CD2CBE" w:rsidRPr="00CD2CBE">
        <w:rPr>
          <w:lang w:val="de-CH"/>
        </w:rPr>
        <w:t xml:space="preserve"> der europäische Berufswettbewerb der </w:t>
      </w:r>
      <w:r w:rsidR="000B4482" w:rsidRPr="00CD2CBE">
        <w:rPr>
          <w:lang w:val="de-CH"/>
        </w:rPr>
        <w:t>Raumausstatter</w:t>
      </w:r>
      <w:r w:rsidR="00CD2CBE" w:rsidRPr="00CD2CBE">
        <w:rPr>
          <w:lang w:val="de-CH"/>
        </w:rPr>
        <w:t xml:space="preserve"> statt und auch der «Tag der Bildung» </w:t>
      </w:r>
      <w:r w:rsidR="001F2F19">
        <w:rPr>
          <w:lang w:val="de-CH"/>
        </w:rPr>
        <w:t xml:space="preserve">in Zusammenarbeit mit dem Verband </w:t>
      </w:r>
      <w:proofErr w:type="spellStart"/>
      <w:r w:rsidR="001F2F19">
        <w:rPr>
          <w:lang w:val="de-CH"/>
        </w:rPr>
        <w:t>interieursuisse</w:t>
      </w:r>
      <w:proofErr w:type="spellEnd"/>
      <w:r w:rsidR="00CD2CBE" w:rsidRPr="00CD2CBE">
        <w:rPr>
          <w:lang w:val="de-CH"/>
        </w:rPr>
        <w:t xml:space="preserve"> zog rund 80 junge Fachkräfte </w:t>
      </w:r>
      <w:r w:rsidR="002327B3">
        <w:rPr>
          <w:lang w:val="de-CH"/>
        </w:rPr>
        <w:t>auf das BERNEXPO-Gelände</w:t>
      </w:r>
      <w:r w:rsidR="00CD2CBE" w:rsidRPr="00CD2CBE">
        <w:rPr>
          <w:lang w:val="de-CH"/>
        </w:rPr>
        <w:t xml:space="preserve">. </w:t>
      </w:r>
    </w:p>
    <w:bookmarkEnd w:id="0"/>
    <w:p w:rsidR="001F21A0" w:rsidRDefault="00CD2CBE" w:rsidP="001F21A0">
      <w:pPr>
        <w:pStyle w:val="Textkrper"/>
        <w:spacing w:before="240" w:line="276" w:lineRule="auto"/>
        <w:jc w:val="both"/>
        <w:rPr>
          <w:lang w:val="de-CH"/>
        </w:rPr>
      </w:pPr>
      <w:r>
        <w:rPr>
          <w:lang w:val="de-CH"/>
        </w:rPr>
        <w:t xml:space="preserve">Als führende Leistungsschau der Inneneinrichtungsbranche in der Schweiz vermochte die HEIMTEXSUISSE </w:t>
      </w:r>
      <w:r w:rsidR="001F21A0">
        <w:rPr>
          <w:lang w:val="de-CH"/>
        </w:rPr>
        <w:t xml:space="preserve">vom 3. bis 5. Februar 2019 </w:t>
      </w:r>
      <w:r>
        <w:rPr>
          <w:lang w:val="de-CH"/>
        </w:rPr>
        <w:t>erneut zu überzeugen</w:t>
      </w:r>
      <w:r w:rsidR="00CA78F1">
        <w:rPr>
          <w:lang w:val="de-CH"/>
        </w:rPr>
        <w:t>.</w:t>
      </w:r>
      <w:r w:rsidR="001F21A0">
        <w:rPr>
          <w:lang w:val="de-CH"/>
        </w:rPr>
        <w:t xml:space="preserve"> Ein Höhepunkt war die Premiere des europäischen Berufswettbewerbs der Raumausstatter. Die jeweils zwei </w:t>
      </w:r>
      <w:r w:rsidR="00320D09">
        <w:rPr>
          <w:lang w:val="de-CH"/>
        </w:rPr>
        <w:t>b</w:t>
      </w:r>
      <w:r w:rsidR="001F21A0">
        <w:rPr>
          <w:lang w:val="de-CH"/>
        </w:rPr>
        <w:t xml:space="preserve">esten Jungtalente aus der Schweiz, Deutschland, </w:t>
      </w:r>
      <w:r w:rsidR="001F21A0" w:rsidRPr="001F2F19">
        <w:rPr>
          <w:lang w:val="de-CH"/>
        </w:rPr>
        <w:t xml:space="preserve">Österreich und Italien zeigten </w:t>
      </w:r>
      <w:r w:rsidR="001F21A0">
        <w:rPr>
          <w:lang w:val="de-CH"/>
        </w:rPr>
        <w:t>i</w:t>
      </w:r>
      <w:r w:rsidR="001F21A0" w:rsidRPr="001F2F19">
        <w:rPr>
          <w:lang w:val="de-CH"/>
        </w:rPr>
        <w:t>hr Know</w:t>
      </w:r>
      <w:r w:rsidR="00080883">
        <w:rPr>
          <w:lang w:val="de-CH"/>
        </w:rPr>
        <w:t>-</w:t>
      </w:r>
      <w:r w:rsidR="001F21A0" w:rsidRPr="001F2F19">
        <w:rPr>
          <w:lang w:val="de-CH"/>
        </w:rPr>
        <w:t xml:space="preserve">how während zwei Tagen live dem Publikum und wurden von einer internationalen Fachjury beurteilt. Die Sieger des Wettbewerbs sind: Johanna Obermüller, Österreich (1. Platz), Mathias Stiegler, Österreich (2. Platz) und Florian Harlander, Deutschland (3. Platz). </w:t>
      </w:r>
      <w:r w:rsidR="001F21A0" w:rsidRPr="00B23F0D">
        <w:rPr>
          <w:b/>
          <w:lang w:val="de-CH"/>
        </w:rPr>
        <w:t xml:space="preserve">Reto Eilinger, Präsident des Verbandes </w:t>
      </w:r>
      <w:proofErr w:type="spellStart"/>
      <w:r w:rsidR="001F21A0" w:rsidRPr="00B23F0D">
        <w:rPr>
          <w:b/>
          <w:lang w:val="de-CH"/>
        </w:rPr>
        <w:t>interieursuisse</w:t>
      </w:r>
      <w:proofErr w:type="spellEnd"/>
      <w:r w:rsidR="00320D09">
        <w:rPr>
          <w:b/>
          <w:lang w:val="de-CH"/>
        </w:rPr>
        <w:t>,</w:t>
      </w:r>
      <w:r w:rsidR="001F21A0" w:rsidRPr="001F2F19">
        <w:rPr>
          <w:lang w:val="de-CH"/>
        </w:rPr>
        <w:t xml:space="preserve"> </w:t>
      </w:r>
      <w:r w:rsidR="001F21A0">
        <w:rPr>
          <w:lang w:val="de-CH"/>
        </w:rPr>
        <w:t xml:space="preserve">zeigte sich beeindruckt </w:t>
      </w:r>
      <w:r w:rsidR="00320D09">
        <w:rPr>
          <w:lang w:val="de-CH"/>
        </w:rPr>
        <w:t>von der</w:t>
      </w:r>
      <w:r w:rsidR="001F21A0">
        <w:rPr>
          <w:lang w:val="de-CH"/>
        </w:rPr>
        <w:t xml:space="preserve"> Durchführung eines so renommierten Wettbewerbs auf heimischem Boden sowie</w:t>
      </w:r>
      <w:r w:rsidR="00320D09">
        <w:rPr>
          <w:lang w:val="de-CH"/>
        </w:rPr>
        <w:t xml:space="preserve"> stolz auf</w:t>
      </w:r>
      <w:r w:rsidR="001F21A0">
        <w:rPr>
          <w:lang w:val="de-CH"/>
        </w:rPr>
        <w:t xml:space="preserve"> die Qualität der gezeigten Arbeiten.</w:t>
      </w:r>
    </w:p>
    <w:p w:rsidR="001F21A0" w:rsidRPr="000B4482" w:rsidRDefault="001F21A0" w:rsidP="001F21A0">
      <w:pPr>
        <w:pStyle w:val="Textkrper"/>
        <w:spacing w:before="240" w:line="276" w:lineRule="auto"/>
        <w:jc w:val="both"/>
        <w:rPr>
          <w:b/>
          <w:lang w:val="de-CH"/>
        </w:rPr>
      </w:pPr>
      <w:r w:rsidRPr="000B4482">
        <w:rPr>
          <w:b/>
          <w:lang w:val="de-CH"/>
        </w:rPr>
        <w:t>Plattform für Innovation</w:t>
      </w:r>
    </w:p>
    <w:p w:rsidR="00253E48" w:rsidRDefault="001F21A0" w:rsidP="001F21A0">
      <w:pPr>
        <w:pStyle w:val="Textkrper"/>
        <w:spacing w:before="240" w:line="276" w:lineRule="auto"/>
        <w:jc w:val="both"/>
        <w:rPr>
          <w:lang w:val="de-CH"/>
        </w:rPr>
      </w:pPr>
      <w:r>
        <w:rPr>
          <w:lang w:val="de-CH"/>
        </w:rPr>
        <w:t>Von Ausstellerseite gab es viel Lob für die HEIMTEXSUISSE:</w:t>
      </w:r>
      <w:r w:rsidR="00CD2CBE">
        <w:rPr>
          <w:lang w:val="de-CH"/>
        </w:rPr>
        <w:t xml:space="preserve"> </w:t>
      </w:r>
      <w:r w:rsidR="002327B3">
        <w:rPr>
          <w:lang w:val="de-CH"/>
        </w:rPr>
        <w:t>«</w:t>
      </w:r>
      <w:r w:rsidR="00CD2CBE">
        <w:rPr>
          <w:lang w:val="de-CH"/>
        </w:rPr>
        <w:t xml:space="preserve">Nirgendwo sonst </w:t>
      </w:r>
      <w:r w:rsidR="00EC3AA4">
        <w:rPr>
          <w:lang w:val="de-CH"/>
        </w:rPr>
        <w:t>sind</w:t>
      </w:r>
      <w:r w:rsidR="00CD2CBE">
        <w:rPr>
          <w:lang w:val="de-CH"/>
        </w:rPr>
        <w:t xml:space="preserve"> </w:t>
      </w:r>
      <w:r w:rsidR="00EC3AA4">
        <w:rPr>
          <w:lang w:val="de-CH"/>
        </w:rPr>
        <w:t>Dichte und Expertise</w:t>
      </w:r>
      <w:r w:rsidR="00CD2CBE">
        <w:rPr>
          <w:lang w:val="de-CH"/>
        </w:rPr>
        <w:t xml:space="preserve"> der Facheinkäufer so gross. Hier trifft sich </w:t>
      </w:r>
      <w:r w:rsidR="00EC3AA4">
        <w:rPr>
          <w:lang w:val="de-CH"/>
        </w:rPr>
        <w:t xml:space="preserve">jährlich das </w:t>
      </w:r>
      <w:r w:rsidR="002327B3">
        <w:rPr>
          <w:lang w:val="de-CH"/>
        </w:rPr>
        <w:t>‘</w:t>
      </w:r>
      <w:proofErr w:type="spellStart"/>
      <w:r w:rsidR="00EC3AA4">
        <w:rPr>
          <w:lang w:val="de-CH"/>
        </w:rPr>
        <w:t>who’s</w:t>
      </w:r>
      <w:proofErr w:type="spellEnd"/>
      <w:r w:rsidR="00EC3AA4">
        <w:rPr>
          <w:lang w:val="de-CH"/>
        </w:rPr>
        <w:t xml:space="preserve"> </w:t>
      </w:r>
      <w:proofErr w:type="spellStart"/>
      <w:r w:rsidR="00EC3AA4">
        <w:rPr>
          <w:lang w:val="de-CH"/>
        </w:rPr>
        <w:t>who</w:t>
      </w:r>
      <w:proofErr w:type="spellEnd"/>
      <w:r w:rsidR="002327B3">
        <w:rPr>
          <w:lang w:val="de-CH"/>
        </w:rPr>
        <w:t xml:space="preserve">’ </w:t>
      </w:r>
      <w:r w:rsidR="00EC3AA4">
        <w:rPr>
          <w:lang w:val="de-CH"/>
        </w:rPr>
        <w:t>der Branche</w:t>
      </w:r>
      <w:r w:rsidR="002327B3">
        <w:rPr>
          <w:lang w:val="de-CH"/>
        </w:rPr>
        <w:t xml:space="preserve"> und es</w:t>
      </w:r>
      <w:r w:rsidR="00EC3AA4">
        <w:rPr>
          <w:lang w:val="de-CH"/>
        </w:rPr>
        <w:t xml:space="preserve"> wird diskutiert, präsentiert, bemustert und bestellt</w:t>
      </w:r>
      <w:r w:rsidR="002327B3">
        <w:rPr>
          <w:lang w:val="de-CH"/>
        </w:rPr>
        <w:t>»</w:t>
      </w:r>
      <w:r w:rsidR="00EC3AA4">
        <w:rPr>
          <w:lang w:val="de-CH"/>
        </w:rPr>
        <w:t xml:space="preserve">, so </w:t>
      </w:r>
      <w:r w:rsidR="00EC3AA4" w:rsidRPr="00B23F0D">
        <w:rPr>
          <w:b/>
          <w:lang w:val="de-CH"/>
        </w:rPr>
        <w:t xml:space="preserve">Andreas Tischhauser, Managing </w:t>
      </w:r>
      <w:proofErr w:type="spellStart"/>
      <w:r w:rsidR="00EC3AA4" w:rsidRPr="00B23F0D">
        <w:rPr>
          <w:b/>
          <w:lang w:val="de-CH"/>
        </w:rPr>
        <w:t>Director</w:t>
      </w:r>
      <w:proofErr w:type="spellEnd"/>
      <w:r w:rsidR="00EC3AA4" w:rsidRPr="00B23F0D">
        <w:rPr>
          <w:b/>
          <w:lang w:val="de-CH"/>
        </w:rPr>
        <w:t xml:space="preserve"> der Tisca Tischhauser AG</w:t>
      </w:r>
      <w:r w:rsidR="00EC3AA4">
        <w:rPr>
          <w:lang w:val="de-CH"/>
        </w:rPr>
        <w:t>. Um den Branchenaspekt noch weiter zu stärken</w:t>
      </w:r>
      <w:r w:rsidR="002327B3">
        <w:rPr>
          <w:lang w:val="de-CH"/>
        </w:rPr>
        <w:t>,</w:t>
      </w:r>
      <w:r w:rsidR="00EC3AA4">
        <w:rPr>
          <w:lang w:val="de-CH"/>
        </w:rPr>
        <w:t xml:space="preserve"> wünscht sich Tischhauser künftig aber noch mehr Anbieter aus dem Bereich Bodenbeläge.</w:t>
      </w:r>
      <w:r w:rsidDel="001F21A0">
        <w:rPr>
          <w:lang w:val="de-CH"/>
        </w:rPr>
        <w:t xml:space="preserve"> </w:t>
      </w:r>
      <w:r w:rsidR="00253E48" w:rsidRPr="00B23F0D">
        <w:rPr>
          <w:b/>
          <w:lang w:val="de-CH"/>
        </w:rPr>
        <w:t xml:space="preserve">Martin </w:t>
      </w:r>
      <w:proofErr w:type="spellStart"/>
      <w:r w:rsidR="00253E48" w:rsidRPr="00B23F0D">
        <w:rPr>
          <w:b/>
          <w:lang w:val="de-CH"/>
        </w:rPr>
        <w:t>Frutig</w:t>
      </w:r>
      <w:proofErr w:type="spellEnd"/>
      <w:r w:rsidR="00CA78F1">
        <w:rPr>
          <w:b/>
          <w:lang w:val="de-CH"/>
        </w:rPr>
        <w:t xml:space="preserve">, Commercial </w:t>
      </w:r>
      <w:proofErr w:type="spellStart"/>
      <w:proofErr w:type="gramStart"/>
      <w:r w:rsidR="00CA78F1">
        <w:rPr>
          <w:b/>
          <w:lang w:val="de-CH"/>
        </w:rPr>
        <w:t>Director</w:t>
      </w:r>
      <w:proofErr w:type="spellEnd"/>
      <w:r w:rsidR="00CA78F1">
        <w:rPr>
          <w:b/>
          <w:lang w:val="de-CH"/>
        </w:rPr>
        <w:t xml:space="preserve"> </w:t>
      </w:r>
      <w:r w:rsidR="00253E48" w:rsidRPr="00B23F0D">
        <w:rPr>
          <w:b/>
          <w:lang w:val="de-CH"/>
        </w:rPr>
        <w:t xml:space="preserve"> von</w:t>
      </w:r>
      <w:proofErr w:type="gramEnd"/>
      <w:r w:rsidR="00253E48" w:rsidRPr="00B23F0D">
        <w:rPr>
          <w:b/>
          <w:lang w:val="de-CH"/>
        </w:rPr>
        <w:t xml:space="preserve"> </w:t>
      </w:r>
      <w:proofErr w:type="spellStart"/>
      <w:r w:rsidR="00253E48" w:rsidRPr="00B23F0D">
        <w:rPr>
          <w:b/>
          <w:lang w:val="de-CH"/>
        </w:rPr>
        <w:t>Recticel</w:t>
      </w:r>
      <w:proofErr w:type="spellEnd"/>
      <w:r w:rsidR="00253E48" w:rsidRPr="00B23F0D">
        <w:rPr>
          <w:b/>
          <w:lang w:val="de-CH"/>
        </w:rPr>
        <w:t xml:space="preserve"> </w:t>
      </w:r>
      <w:proofErr w:type="spellStart"/>
      <w:r w:rsidR="00253E48" w:rsidRPr="00B23F0D">
        <w:rPr>
          <w:b/>
          <w:lang w:val="de-CH"/>
        </w:rPr>
        <w:t>Bedding</w:t>
      </w:r>
      <w:proofErr w:type="spellEnd"/>
      <w:r w:rsidR="00253E48" w:rsidRPr="00B23F0D">
        <w:rPr>
          <w:b/>
          <w:lang w:val="de-CH"/>
        </w:rPr>
        <w:t xml:space="preserve"> AG</w:t>
      </w:r>
      <w:r w:rsidR="00253E48">
        <w:rPr>
          <w:lang w:val="de-CH"/>
        </w:rPr>
        <w:t xml:space="preserve"> </w:t>
      </w:r>
      <w:r w:rsidR="0091264E">
        <w:rPr>
          <w:lang w:val="de-CH"/>
        </w:rPr>
        <w:t>war</w:t>
      </w:r>
      <w:r w:rsidR="00253E48">
        <w:rPr>
          <w:lang w:val="de-CH"/>
        </w:rPr>
        <w:t xml:space="preserve"> mit der Marke Superba ein prominenter Rückkehrer an der HEIMTEXSUISSE. Wie die knapp 80 weiteren Aussteller in den Bereichen Bettwaren, Inneneinrichtungen, Wohnaccessoires und Möbel nutzte Frutig die Plattform vor allem auch</w:t>
      </w:r>
      <w:r w:rsidR="002327B3">
        <w:rPr>
          <w:lang w:val="de-CH"/>
        </w:rPr>
        <w:t>,</w:t>
      </w:r>
      <w:r w:rsidR="00253E48">
        <w:rPr>
          <w:lang w:val="de-CH"/>
        </w:rPr>
        <w:t xml:space="preserve"> </w:t>
      </w:r>
      <w:r w:rsidR="000C1D7B">
        <w:rPr>
          <w:lang w:val="de-CH"/>
        </w:rPr>
        <w:t xml:space="preserve">um Neuheiten zu </w:t>
      </w:r>
      <w:r w:rsidR="00B23F0D">
        <w:rPr>
          <w:lang w:val="de-CH"/>
        </w:rPr>
        <w:t>zeigen</w:t>
      </w:r>
      <w:r w:rsidR="000C1D7B">
        <w:rPr>
          <w:lang w:val="de-CH"/>
        </w:rPr>
        <w:t>.</w:t>
      </w:r>
      <w:r w:rsidR="00253E48">
        <w:rPr>
          <w:lang w:val="de-CH"/>
        </w:rPr>
        <w:t xml:space="preserve"> Mit «</w:t>
      </w:r>
      <w:r w:rsidR="001F2F19">
        <w:rPr>
          <w:lang w:val="de-CH"/>
        </w:rPr>
        <w:t>Silence</w:t>
      </w:r>
      <w:r w:rsidR="00253E48">
        <w:rPr>
          <w:lang w:val="de-CH"/>
        </w:rPr>
        <w:t xml:space="preserve">» </w:t>
      </w:r>
      <w:r w:rsidR="000C1D7B">
        <w:rPr>
          <w:lang w:val="de-CH"/>
        </w:rPr>
        <w:t>präsentierte</w:t>
      </w:r>
      <w:r w:rsidR="00253E48">
        <w:rPr>
          <w:lang w:val="de-CH"/>
        </w:rPr>
        <w:t xml:space="preserve"> </w:t>
      </w:r>
      <w:r w:rsidR="000C1D7B">
        <w:rPr>
          <w:lang w:val="de-CH"/>
        </w:rPr>
        <w:t xml:space="preserve">das Unternehmen zum Beispiel </w:t>
      </w:r>
      <w:r w:rsidR="00253E48">
        <w:rPr>
          <w:lang w:val="de-CH"/>
        </w:rPr>
        <w:t xml:space="preserve">ein Bett, welches letztes Jahr gleich zwei renommierte </w:t>
      </w:r>
      <w:r w:rsidR="00253E48">
        <w:rPr>
          <w:lang w:val="de-CH"/>
        </w:rPr>
        <w:lastRenderedPageBreak/>
        <w:t>Preise, den German Design Award und den German Innovation Award</w:t>
      </w:r>
      <w:r w:rsidR="000C1D7B">
        <w:rPr>
          <w:lang w:val="de-CH"/>
        </w:rPr>
        <w:t>,</w:t>
      </w:r>
      <w:r w:rsidR="00253E48">
        <w:rPr>
          <w:lang w:val="de-CH"/>
        </w:rPr>
        <w:t xml:space="preserve"> gewonnen hat. </w:t>
      </w:r>
      <w:r w:rsidR="000C1D7B">
        <w:rPr>
          <w:lang w:val="de-CH"/>
        </w:rPr>
        <w:t xml:space="preserve">In seinem Referat am «Tag der Bildung» </w:t>
      </w:r>
      <w:r w:rsidR="00B23F0D">
        <w:rPr>
          <w:lang w:val="de-CH"/>
        </w:rPr>
        <w:t>wies er zudem darauf hin</w:t>
      </w:r>
      <w:r w:rsidR="000C1D7B">
        <w:rPr>
          <w:lang w:val="de-CH"/>
        </w:rPr>
        <w:t xml:space="preserve">, wie wichtig gesunder und erholsamer Schlaf </w:t>
      </w:r>
      <w:r w:rsidR="002327B3">
        <w:rPr>
          <w:lang w:val="de-CH"/>
        </w:rPr>
        <w:t>ist</w:t>
      </w:r>
      <w:r w:rsidR="000C1D7B">
        <w:rPr>
          <w:lang w:val="de-CH"/>
        </w:rPr>
        <w:t xml:space="preserve">. Laut Frutig leiden heute über 30% der Menschen unter Schlafstörungen. Wer regelmässig weniger als sechs Stunden Schlaf pro Tag hat, erhöht sein Gesundheitsrisiko um 40%.  </w:t>
      </w:r>
      <w:r w:rsidR="002327B3">
        <w:rPr>
          <w:lang w:val="de-CH"/>
        </w:rPr>
        <w:t>H</w:t>
      </w:r>
      <w:r w:rsidR="000C1D7B">
        <w:rPr>
          <w:lang w:val="de-CH"/>
        </w:rPr>
        <w:t xml:space="preserve">ier spielt der Fachhandel in seiner Rolle als </w:t>
      </w:r>
      <w:r w:rsidR="006D5054">
        <w:rPr>
          <w:lang w:val="de-CH"/>
        </w:rPr>
        <w:t xml:space="preserve">fundierter </w:t>
      </w:r>
      <w:r w:rsidR="000C1D7B">
        <w:rPr>
          <w:lang w:val="de-CH"/>
        </w:rPr>
        <w:t>Experte</w:t>
      </w:r>
      <w:r w:rsidR="0091264E">
        <w:rPr>
          <w:lang w:val="de-CH"/>
        </w:rPr>
        <w:t xml:space="preserve"> und Berater</w:t>
      </w:r>
      <w:r w:rsidR="000C1D7B">
        <w:rPr>
          <w:lang w:val="de-CH"/>
        </w:rPr>
        <w:t xml:space="preserve"> heute eine enorm wichtige Rolle</w:t>
      </w:r>
      <w:r w:rsidR="002327B3">
        <w:rPr>
          <w:lang w:val="de-CH"/>
        </w:rPr>
        <w:t xml:space="preserve"> und</w:t>
      </w:r>
      <w:r w:rsidR="000C1D7B">
        <w:rPr>
          <w:lang w:val="de-CH"/>
        </w:rPr>
        <w:t xml:space="preserve"> bestätigt</w:t>
      </w:r>
      <w:r w:rsidR="00CA78F1">
        <w:rPr>
          <w:lang w:val="de-CH"/>
        </w:rPr>
        <w:t>e</w:t>
      </w:r>
      <w:r w:rsidR="000C1D7B">
        <w:rPr>
          <w:lang w:val="de-CH"/>
        </w:rPr>
        <w:t xml:space="preserve"> die Nachwuchskräfte in ihrer Berufswahl</w:t>
      </w:r>
      <w:r w:rsidR="007E538C">
        <w:rPr>
          <w:lang w:val="de-CH"/>
        </w:rPr>
        <w:t xml:space="preserve"> und Zukunftsperspektive</w:t>
      </w:r>
      <w:r w:rsidR="006D5054">
        <w:rPr>
          <w:lang w:val="de-CH"/>
        </w:rPr>
        <w:t>.</w:t>
      </w:r>
      <w:r w:rsidR="001F2F19">
        <w:rPr>
          <w:lang w:val="de-CH"/>
        </w:rPr>
        <w:t xml:space="preserve"> Für </w:t>
      </w:r>
      <w:r w:rsidR="001F2F19" w:rsidRPr="00B23F0D">
        <w:rPr>
          <w:b/>
          <w:lang w:val="de-CH"/>
        </w:rPr>
        <w:t xml:space="preserve">Michael </w:t>
      </w:r>
      <w:proofErr w:type="spellStart"/>
      <w:r w:rsidR="001F2F19" w:rsidRPr="00B23F0D">
        <w:rPr>
          <w:b/>
          <w:lang w:val="de-CH"/>
        </w:rPr>
        <w:t>Delabays</w:t>
      </w:r>
      <w:proofErr w:type="spellEnd"/>
      <w:r w:rsidR="001F2F19" w:rsidRPr="00B23F0D">
        <w:rPr>
          <w:b/>
          <w:lang w:val="de-CH"/>
        </w:rPr>
        <w:t>, Marktleiter Schweiz von Création Baumann</w:t>
      </w:r>
      <w:r w:rsidR="002327B3">
        <w:rPr>
          <w:b/>
          <w:lang w:val="de-CH"/>
        </w:rPr>
        <w:t>,</w:t>
      </w:r>
      <w:r w:rsidR="001F2F19">
        <w:rPr>
          <w:lang w:val="de-CH"/>
        </w:rPr>
        <w:t xml:space="preserve"> ist die HEIMTEXSUISSE das wichtigste Rendez-vous der Branche zum Start in das neue Handelsjahr. </w:t>
      </w:r>
      <w:r w:rsidR="002327B3">
        <w:rPr>
          <w:lang w:val="de-CH"/>
        </w:rPr>
        <w:t>«</w:t>
      </w:r>
      <w:r w:rsidR="001F2F19">
        <w:rPr>
          <w:lang w:val="de-CH"/>
        </w:rPr>
        <w:t>Hier haben wir die Möglichkeit</w:t>
      </w:r>
      <w:r w:rsidR="002327B3">
        <w:rPr>
          <w:lang w:val="de-CH"/>
        </w:rPr>
        <w:t>,</w:t>
      </w:r>
      <w:r w:rsidR="001F2F19">
        <w:rPr>
          <w:lang w:val="de-CH"/>
        </w:rPr>
        <w:t xml:space="preserve"> uns mit unseren Fachpartnern persönlich auszutauschen und die Kollektionen zu spiegeln.</w:t>
      </w:r>
      <w:r w:rsidR="002327B3">
        <w:rPr>
          <w:lang w:val="de-CH"/>
        </w:rPr>
        <w:t>»</w:t>
      </w:r>
      <w:r w:rsidR="001F2F19">
        <w:rPr>
          <w:lang w:val="de-CH"/>
        </w:rPr>
        <w:t xml:space="preserve"> Für </w:t>
      </w:r>
      <w:proofErr w:type="spellStart"/>
      <w:r w:rsidR="001F2F19">
        <w:rPr>
          <w:lang w:val="de-CH"/>
        </w:rPr>
        <w:t>Delabay</w:t>
      </w:r>
      <w:proofErr w:type="spellEnd"/>
      <w:r w:rsidR="001F2F19">
        <w:rPr>
          <w:lang w:val="de-CH"/>
        </w:rPr>
        <w:t xml:space="preserve"> selbst war es die erste </w:t>
      </w:r>
      <w:r w:rsidR="007E538C">
        <w:rPr>
          <w:lang w:val="de-CH"/>
        </w:rPr>
        <w:t>Teilnahme</w:t>
      </w:r>
      <w:r w:rsidR="001F2F19">
        <w:rPr>
          <w:lang w:val="de-CH"/>
        </w:rPr>
        <w:t xml:space="preserve">, für Création Baumann, Aussteller erster Stunde, bereits die elfte Edition. </w:t>
      </w:r>
      <w:proofErr w:type="spellStart"/>
      <w:r w:rsidR="001F2F19">
        <w:rPr>
          <w:lang w:val="de-CH"/>
        </w:rPr>
        <w:t>Delabays</w:t>
      </w:r>
      <w:proofErr w:type="spellEnd"/>
      <w:r w:rsidR="001F2F19">
        <w:rPr>
          <w:lang w:val="de-CH"/>
        </w:rPr>
        <w:t xml:space="preserve"> Fazit: </w:t>
      </w:r>
      <w:r w:rsidR="002327B3">
        <w:rPr>
          <w:lang w:val="de-CH"/>
        </w:rPr>
        <w:t xml:space="preserve">«Wir </w:t>
      </w:r>
      <w:r w:rsidR="001F2F19">
        <w:rPr>
          <w:lang w:val="de-CH"/>
        </w:rPr>
        <w:t>sind nach wie vor begeistert und das nächste Mal garantiert wieder dabei!</w:t>
      </w:r>
      <w:r w:rsidR="002327B3">
        <w:rPr>
          <w:lang w:val="de-CH"/>
        </w:rPr>
        <w:t>»</w:t>
      </w:r>
    </w:p>
    <w:p w:rsidR="006D5054" w:rsidRPr="006D5054" w:rsidRDefault="00EE192B" w:rsidP="00324F57">
      <w:pPr>
        <w:pStyle w:val="Textkrper"/>
        <w:spacing w:before="240" w:line="276" w:lineRule="auto"/>
        <w:jc w:val="both"/>
        <w:rPr>
          <w:b/>
          <w:lang w:val="de-CH"/>
        </w:rPr>
      </w:pPr>
      <w:r>
        <w:rPr>
          <w:b/>
          <w:lang w:val="de-CH"/>
        </w:rPr>
        <w:t xml:space="preserve">Die </w:t>
      </w:r>
      <w:r w:rsidR="006D5054" w:rsidRPr="006D5054">
        <w:rPr>
          <w:b/>
          <w:lang w:val="de-CH"/>
        </w:rPr>
        <w:t>Wellness-Epoche</w:t>
      </w:r>
    </w:p>
    <w:p w:rsidR="006D5054" w:rsidRDefault="006D5054" w:rsidP="00324F57">
      <w:pPr>
        <w:pStyle w:val="Textkrper"/>
        <w:spacing w:before="240" w:line="276" w:lineRule="auto"/>
        <w:jc w:val="both"/>
        <w:rPr>
          <w:lang w:val="de-CH"/>
        </w:rPr>
      </w:pPr>
      <w:r>
        <w:rPr>
          <w:lang w:val="de-CH"/>
        </w:rPr>
        <w:t xml:space="preserve">Über aktuelle Trends und Materialien im Innenbereich sprach die Innenarchitektin </w:t>
      </w:r>
      <w:r w:rsidRPr="00B23F0D">
        <w:rPr>
          <w:b/>
          <w:lang w:val="de-CH"/>
        </w:rPr>
        <w:t>Branca Good von Good Interiors</w:t>
      </w:r>
      <w:r>
        <w:rPr>
          <w:lang w:val="de-CH"/>
        </w:rPr>
        <w:t xml:space="preserve">. Gemäss Good befinden wir uns aktuell in einer stark ausgeprägten Wellness-Epoche und </w:t>
      </w:r>
      <w:r w:rsidR="0030300E">
        <w:rPr>
          <w:lang w:val="de-CH"/>
        </w:rPr>
        <w:t>erleben eine</w:t>
      </w:r>
      <w:r>
        <w:rPr>
          <w:lang w:val="de-CH"/>
        </w:rPr>
        <w:t xml:space="preserve"> </w:t>
      </w:r>
      <w:r w:rsidR="002327B3">
        <w:rPr>
          <w:lang w:val="de-CH"/>
        </w:rPr>
        <w:t>«</w:t>
      </w:r>
      <w:r>
        <w:rPr>
          <w:lang w:val="de-CH"/>
        </w:rPr>
        <w:t>haptische Renaissance</w:t>
      </w:r>
      <w:r w:rsidR="002327B3">
        <w:rPr>
          <w:lang w:val="de-CH"/>
        </w:rPr>
        <w:t>»</w:t>
      </w:r>
      <w:r>
        <w:rPr>
          <w:lang w:val="de-CH"/>
        </w:rPr>
        <w:t>.</w:t>
      </w:r>
      <w:r w:rsidR="002327B3">
        <w:rPr>
          <w:lang w:val="de-CH"/>
        </w:rPr>
        <w:t xml:space="preserve"> Good führt aus: «</w:t>
      </w:r>
      <w:r>
        <w:rPr>
          <w:lang w:val="de-CH"/>
        </w:rPr>
        <w:t>Die eigenen Räume sind wichtige Erholungszonen und private Oasen</w:t>
      </w:r>
      <w:r w:rsidR="002327B3">
        <w:rPr>
          <w:lang w:val="de-CH"/>
        </w:rPr>
        <w:t xml:space="preserve">, in denen </w:t>
      </w:r>
      <w:r>
        <w:rPr>
          <w:lang w:val="de-CH"/>
        </w:rPr>
        <w:t xml:space="preserve">wir uns von der Hektik des Alltags erholen. Das aus dem Norden stammende </w:t>
      </w:r>
      <w:r w:rsidR="002327B3">
        <w:rPr>
          <w:lang w:val="de-CH"/>
        </w:rPr>
        <w:t>‘</w:t>
      </w:r>
      <w:proofErr w:type="spellStart"/>
      <w:r>
        <w:rPr>
          <w:lang w:val="de-CH"/>
        </w:rPr>
        <w:t>Hygge</w:t>
      </w:r>
      <w:proofErr w:type="spellEnd"/>
      <w:r w:rsidR="002327B3">
        <w:rPr>
          <w:lang w:val="de-CH"/>
        </w:rPr>
        <w:t>’-</w:t>
      </w:r>
      <w:r>
        <w:rPr>
          <w:lang w:val="de-CH"/>
        </w:rPr>
        <w:t>Gefühl</w:t>
      </w:r>
      <w:r w:rsidR="00200519">
        <w:rPr>
          <w:lang w:val="de-CH"/>
        </w:rPr>
        <w:t xml:space="preserve"> (Gemütlichkeit)</w:t>
      </w:r>
      <w:r>
        <w:rPr>
          <w:lang w:val="de-CH"/>
        </w:rPr>
        <w:t xml:space="preserve"> </w:t>
      </w:r>
      <w:r w:rsidR="000B4482">
        <w:rPr>
          <w:lang w:val="de-CH"/>
        </w:rPr>
        <w:t>spiegelt diesen</w:t>
      </w:r>
      <w:r w:rsidR="00200519">
        <w:rPr>
          <w:lang w:val="de-CH"/>
        </w:rPr>
        <w:t xml:space="preserve"> Trend nicht nur </w:t>
      </w:r>
      <w:r>
        <w:rPr>
          <w:lang w:val="de-CH"/>
        </w:rPr>
        <w:t xml:space="preserve">in den </w:t>
      </w:r>
      <w:r w:rsidR="00200519">
        <w:rPr>
          <w:lang w:val="de-CH"/>
        </w:rPr>
        <w:t xml:space="preserve">natürlichen </w:t>
      </w:r>
      <w:r>
        <w:rPr>
          <w:lang w:val="de-CH"/>
        </w:rPr>
        <w:t xml:space="preserve">Farbpaletten, </w:t>
      </w:r>
      <w:r w:rsidR="00200519">
        <w:rPr>
          <w:lang w:val="de-CH"/>
        </w:rPr>
        <w:t xml:space="preserve">sondern vor allem auch in </w:t>
      </w:r>
      <w:r w:rsidR="0030300E">
        <w:rPr>
          <w:lang w:val="de-CH"/>
        </w:rPr>
        <w:t xml:space="preserve">der Rückkehr zur </w:t>
      </w:r>
      <w:r w:rsidR="00200519">
        <w:rPr>
          <w:lang w:val="de-CH"/>
        </w:rPr>
        <w:t>Haptik. Hier wurde</w:t>
      </w:r>
      <w:r w:rsidR="00EE192B">
        <w:rPr>
          <w:lang w:val="de-CH"/>
        </w:rPr>
        <w:t xml:space="preserve"> dank grosser technologischer Fortschritte die Palette der Möglichkeiten, </w:t>
      </w:r>
      <w:r w:rsidR="00200519">
        <w:rPr>
          <w:lang w:val="de-CH"/>
        </w:rPr>
        <w:t>wie Materialien heute bearbeitet und eingesetzt werden können</w:t>
      </w:r>
      <w:r w:rsidR="00EE192B">
        <w:rPr>
          <w:lang w:val="de-CH"/>
        </w:rPr>
        <w:t xml:space="preserve"> revolutioniert.</w:t>
      </w:r>
      <w:r w:rsidR="00200519">
        <w:rPr>
          <w:lang w:val="de-CH"/>
        </w:rPr>
        <w:t xml:space="preserve"> </w:t>
      </w:r>
      <w:r w:rsidR="000B4482">
        <w:rPr>
          <w:lang w:val="de-CH"/>
        </w:rPr>
        <w:t xml:space="preserve">Aber auch lebendige Farben, welche Lebensfreude ausstrahlen – wie </w:t>
      </w:r>
      <w:r w:rsidR="0094678E">
        <w:rPr>
          <w:lang w:val="de-CH"/>
        </w:rPr>
        <w:t>zum Beispiel</w:t>
      </w:r>
      <w:r w:rsidR="000B4482">
        <w:rPr>
          <w:lang w:val="de-CH"/>
        </w:rPr>
        <w:t xml:space="preserve"> die aktuelle Pantone</w:t>
      </w:r>
      <w:r w:rsidR="0094678E">
        <w:rPr>
          <w:lang w:val="de-CH"/>
        </w:rPr>
        <w:t>-</w:t>
      </w:r>
      <w:r w:rsidR="000B4482">
        <w:rPr>
          <w:lang w:val="de-CH"/>
        </w:rPr>
        <w:t>Color</w:t>
      </w:r>
      <w:r w:rsidR="0094678E">
        <w:rPr>
          <w:lang w:val="de-CH"/>
        </w:rPr>
        <w:t>-</w:t>
      </w:r>
      <w:r w:rsidR="000B4482">
        <w:rPr>
          <w:lang w:val="de-CH"/>
        </w:rPr>
        <w:t>of</w:t>
      </w:r>
      <w:r w:rsidR="0094678E">
        <w:rPr>
          <w:lang w:val="de-CH"/>
        </w:rPr>
        <w:t>-</w:t>
      </w:r>
      <w:r w:rsidR="000B4482">
        <w:rPr>
          <w:lang w:val="de-CH"/>
        </w:rPr>
        <w:t>the</w:t>
      </w:r>
      <w:r w:rsidR="0094678E">
        <w:rPr>
          <w:lang w:val="de-CH"/>
        </w:rPr>
        <w:t>-</w:t>
      </w:r>
      <w:r w:rsidR="000B4482">
        <w:rPr>
          <w:lang w:val="de-CH"/>
        </w:rPr>
        <w:t>Year</w:t>
      </w:r>
      <w:r w:rsidR="0094678E">
        <w:rPr>
          <w:lang w:val="de-CH"/>
        </w:rPr>
        <w:t>-</w:t>
      </w:r>
      <w:r w:rsidR="000B4482">
        <w:rPr>
          <w:lang w:val="de-CH"/>
        </w:rPr>
        <w:t>Farbe</w:t>
      </w:r>
      <w:r w:rsidR="0094678E">
        <w:rPr>
          <w:lang w:val="de-CH"/>
        </w:rPr>
        <w:t xml:space="preserve"> </w:t>
      </w:r>
      <w:r w:rsidR="0091264E">
        <w:rPr>
          <w:lang w:val="de-CH"/>
        </w:rPr>
        <w:t>‘</w:t>
      </w:r>
      <w:r w:rsidR="000B4482">
        <w:rPr>
          <w:lang w:val="de-CH"/>
        </w:rPr>
        <w:t>Living Cor</w:t>
      </w:r>
      <w:r w:rsidR="0094678E">
        <w:rPr>
          <w:lang w:val="de-CH"/>
        </w:rPr>
        <w:t>al</w:t>
      </w:r>
      <w:r w:rsidR="0091264E">
        <w:rPr>
          <w:lang w:val="de-CH"/>
        </w:rPr>
        <w:t>’</w:t>
      </w:r>
      <w:r w:rsidR="0094678E">
        <w:rPr>
          <w:lang w:val="de-CH"/>
        </w:rPr>
        <w:t xml:space="preserve"> – oder Neonfarben</w:t>
      </w:r>
      <w:r w:rsidR="004245A1">
        <w:rPr>
          <w:lang w:val="de-CH"/>
        </w:rPr>
        <w:t xml:space="preserve"> – </w:t>
      </w:r>
      <w:r w:rsidR="0094678E">
        <w:rPr>
          <w:lang w:val="de-CH"/>
        </w:rPr>
        <w:t xml:space="preserve">von welchen wir in Zukunft noch mehr sehen werden </w:t>
      </w:r>
      <w:r w:rsidR="001F21A0">
        <w:rPr>
          <w:lang w:val="de-CH"/>
        </w:rPr>
        <w:t xml:space="preserve">– </w:t>
      </w:r>
      <w:r w:rsidR="0094678E">
        <w:rPr>
          <w:lang w:val="de-CH"/>
        </w:rPr>
        <w:t>zeigen, dass Individualität und Lebensqualität zentral für unsere Wohlbefinden sind.</w:t>
      </w:r>
      <w:r w:rsidR="001F21A0">
        <w:rPr>
          <w:lang w:val="de-CH"/>
        </w:rPr>
        <w:t>»</w:t>
      </w:r>
    </w:p>
    <w:p w:rsidR="00B138A0" w:rsidRDefault="00B138A0" w:rsidP="00853010">
      <w:pPr>
        <w:pStyle w:val="Textkrper"/>
        <w:spacing w:before="42"/>
        <w:ind w:right="142"/>
        <w:jc w:val="both"/>
        <w:rPr>
          <w:rStyle w:val="Ohne"/>
          <w:b/>
          <w:lang w:val="de-CH"/>
        </w:rPr>
      </w:pPr>
    </w:p>
    <w:p w:rsidR="00853010" w:rsidRPr="008B5618" w:rsidRDefault="00853010" w:rsidP="00853010">
      <w:pPr>
        <w:pStyle w:val="Textkrper"/>
        <w:spacing w:before="42"/>
        <w:ind w:right="142"/>
        <w:jc w:val="both"/>
        <w:rPr>
          <w:rStyle w:val="Ohne"/>
          <w:b/>
          <w:lang w:val="de-CH"/>
        </w:rPr>
      </w:pPr>
      <w:r w:rsidRPr="008B5618">
        <w:rPr>
          <w:rStyle w:val="Ohne"/>
          <w:b/>
          <w:lang w:val="de-CH"/>
        </w:rPr>
        <w:t xml:space="preserve">Die nächste HEIMTEXSUISSE findet vom </w:t>
      </w:r>
      <w:r w:rsidR="00E966C6">
        <w:rPr>
          <w:rStyle w:val="Ohne"/>
          <w:b/>
          <w:lang w:val="de-CH"/>
        </w:rPr>
        <w:t>2. bis 4. Februar 2020</w:t>
      </w:r>
      <w:r w:rsidRPr="008B5618">
        <w:rPr>
          <w:rStyle w:val="Ohne"/>
          <w:b/>
          <w:lang w:val="de-CH"/>
        </w:rPr>
        <w:t xml:space="preserve"> statt</w:t>
      </w:r>
      <w:r w:rsidR="00E966C6">
        <w:rPr>
          <w:rStyle w:val="Ohne"/>
          <w:b/>
          <w:lang w:val="de-CH"/>
        </w:rPr>
        <w:t>.</w:t>
      </w:r>
    </w:p>
    <w:p w:rsidR="00853010" w:rsidRPr="008B5618" w:rsidRDefault="00853010" w:rsidP="00853010">
      <w:pPr>
        <w:pStyle w:val="Textkrper"/>
        <w:spacing w:before="42"/>
        <w:ind w:right="142"/>
        <w:jc w:val="both"/>
        <w:rPr>
          <w:lang w:val="de-CH"/>
        </w:rPr>
      </w:pPr>
    </w:p>
    <w:p w:rsidR="00853010" w:rsidRPr="008B5618" w:rsidRDefault="00853010" w:rsidP="00853010">
      <w:pPr>
        <w:pStyle w:val="Textkrper"/>
        <w:ind w:right="142"/>
        <w:jc w:val="both"/>
        <w:rPr>
          <w:rStyle w:val="Ohne"/>
          <w:lang w:val="de-CH"/>
        </w:rPr>
      </w:pPr>
      <w:r w:rsidRPr="008B5618">
        <w:rPr>
          <w:rStyle w:val="Ohne"/>
          <w:lang w:val="de-CH"/>
        </w:rPr>
        <w:t xml:space="preserve">Bildmaterial steht Ihnen auf unserer Website </w:t>
      </w:r>
      <w:hyperlink r:id="rId8" w:history="1">
        <w:r w:rsidRPr="008B5618">
          <w:rPr>
            <w:rStyle w:val="Hyperlink"/>
            <w:lang w:val="de-CH"/>
          </w:rPr>
          <w:t>heimtexsuisse.ch</w:t>
        </w:r>
      </w:hyperlink>
      <w:r w:rsidRPr="008B5618">
        <w:rPr>
          <w:rStyle w:val="Ohne"/>
          <w:lang w:val="de-CH"/>
        </w:rPr>
        <w:t xml:space="preserve"> zur Verfügung. </w:t>
      </w:r>
    </w:p>
    <w:p w:rsidR="00853010" w:rsidRPr="008B5618" w:rsidRDefault="00853010" w:rsidP="00853010">
      <w:pPr>
        <w:pStyle w:val="Textkrper"/>
        <w:ind w:right="142"/>
        <w:jc w:val="both"/>
        <w:rPr>
          <w:lang w:val="de-CH"/>
        </w:rPr>
      </w:pPr>
    </w:p>
    <w:p w:rsidR="00853010" w:rsidRPr="008B5618" w:rsidRDefault="00853010" w:rsidP="00853010">
      <w:pPr>
        <w:pStyle w:val="Textkrper"/>
        <w:ind w:right="142"/>
        <w:jc w:val="both"/>
        <w:rPr>
          <w:b/>
          <w:lang w:val="de-CH"/>
        </w:rPr>
      </w:pPr>
      <w:r w:rsidRPr="008B5618">
        <w:rPr>
          <w:b/>
          <w:lang w:val="de-CH"/>
        </w:rPr>
        <w:t xml:space="preserve">Medienkontakt: </w:t>
      </w:r>
      <w:r w:rsidR="00E966C6">
        <w:rPr>
          <w:lang w:val="de-CH"/>
        </w:rPr>
        <w:t>Muriel Mangold</w:t>
      </w:r>
      <w:r w:rsidRPr="008B5618">
        <w:rPr>
          <w:lang w:val="de-CH"/>
        </w:rPr>
        <w:t xml:space="preserve">, </w:t>
      </w:r>
      <w:r w:rsidR="00E966C6">
        <w:rPr>
          <w:lang w:val="de-CH"/>
        </w:rPr>
        <w:t xml:space="preserve">Bereichsleiterin Fachmessen Interior &amp; Design, Telefon </w:t>
      </w:r>
      <w:r w:rsidRPr="008B5618">
        <w:rPr>
          <w:lang w:val="de-CH"/>
        </w:rPr>
        <w:t xml:space="preserve">+41 </w:t>
      </w:r>
      <w:r w:rsidR="00E966C6">
        <w:rPr>
          <w:lang w:val="de-CH"/>
        </w:rPr>
        <w:t>31 340 11 57</w:t>
      </w:r>
      <w:r w:rsidRPr="008B5618">
        <w:rPr>
          <w:lang w:val="de-CH"/>
        </w:rPr>
        <w:t xml:space="preserve">, </w:t>
      </w:r>
      <w:hyperlink r:id="rId9" w:history="1">
        <w:r w:rsidR="00E966C6" w:rsidRPr="00313137">
          <w:rPr>
            <w:rStyle w:val="Hyperlink"/>
            <w:lang w:val="de-CH"/>
          </w:rPr>
          <w:t>muriel.mangold@bernexpo.ch</w:t>
        </w:r>
      </w:hyperlink>
    </w:p>
    <w:p w:rsidR="005346E3" w:rsidRPr="008B5618" w:rsidRDefault="005346E3">
      <w:pPr>
        <w:pStyle w:val="Textkrper"/>
        <w:spacing w:before="7"/>
        <w:rPr>
          <w:lang w:val="de-CH"/>
        </w:rPr>
      </w:pPr>
    </w:p>
    <w:sectPr w:rsidR="005346E3" w:rsidRPr="008B5618" w:rsidSect="00CD3BFD">
      <w:footerReference w:type="default" r:id="rId10"/>
      <w:type w:val="continuous"/>
      <w:pgSz w:w="11900" w:h="16840"/>
      <w:pgMar w:top="1417" w:right="1417" w:bottom="1134" w:left="141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7C5D" w:rsidRDefault="00F17C5D" w:rsidP="00EF604F">
      <w:r>
        <w:separator/>
      </w:r>
    </w:p>
  </w:endnote>
  <w:endnote w:type="continuationSeparator" w:id="0">
    <w:p w:rsidR="00F17C5D" w:rsidRDefault="00F17C5D" w:rsidP="00EF6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04F" w:rsidRPr="0072453C" w:rsidRDefault="00EF604F" w:rsidP="00EF604F">
    <w:pPr>
      <w:spacing w:before="16"/>
      <w:ind w:left="20"/>
      <w:jc w:val="both"/>
      <w:rPr>
        <w:sz w:val="15"/>
        <w:lang w:val="de-CH"/>
      </w:rPr>
    </w:pPr>
    <w:r w:rsidRPr="0072453C">
      <w:rPr>
        <w:sz w:val="15"/>
        <w:lang w:val="de-CH"/>
      </w:rPr>
      <w:t>BERNEXPO AG</w:t>
    </w:r>
    <w:r>
      <w:rPr>
        <w:sz w:val="15"/>
        <w:lang w:val="de-CH"/>
      </w:rPr>
      <w:tab/>
      <w:t>Tel. +41 31 340 11 11</w:t>
    </w:r>
  </w:p>
  <w:p w:rsidR="00EF604F" w:rsidRDefault="00EF604F" w:rsidP="00EF604F">
    <w:pPr>
      <w:spacing w:before="7" w:line="249" w:lineRule="auto"/>
      <w:ind w:left="20"/>
      <w:rPr>
        <w:sz w:val="15"/>
        <w:lang w:val="de-CH"/>
      </w:rPr>
    </w:pPr>
    <w:r w:rsidRPr="0072453C">
      <w:rPr>
        <w:sz w:val="15"/>
        <w:lang w:val="de-CH"/>
      </w:rPr>
      <w:t xml:space="preserve">Mingerstrasse 6 </w:t>
    </w:r>
    <w:r>
      <w:rPr>
        <w:sz w:val="15"/>
        <w:lang w:val="de-CH"/>
      </w:rPr>
      <w:tab/>
      <w:t>Fax +41 31 340 11 10</w:t>
    </w:r>
  </w:p>
  <w:p w:rsidR="00EF604F" w:rsidRPr="0072453C" w:rsidRDefault="00EF604F" w:rsidP="00EF604F">
    <w:pPr>
      <w:spacing w:before="7" w:line="249" w:lineRule="auto"/>
      <w:ind w:left="20"/>
      <w:rPr>
        <w:sz w:val="15"/>
        <w:lang w:val="de-CH"/>
      </w:rPr>
    </w:pPr>
    <w:r w:rsidRPr="0072453C">
      <w:rPr>
        <w:sz w:val="15"/>
        <w:lang w:val="de-CH"/>
      </w:rPr>
      <w:t>Postfach</w:t>
    </w:r>
    <w:r>
      <w:rPr>
        <w:sz w:val="15"/>
        <w:lang w:val="de-CH"/>
      </w:rPr>
      <w:tab/>
    </w:r>
    <w:r>
      <w:rPr>
        <w:sz w:val="15"/>
        <w:lang w:val="de-CH"/>
      </w:rPr>
      <w:tab/>
    </w:r>
    <w:r w:rsidR="00ED53CC">
      <w:rPr>
        <w:sz w:val="15"/>
        <w:lang w:val="de-CH"/>
      </w:rPr>
      <w:t>heimtexsuisse@bernexpo.ch</w:t>
    </w:r>
  </w:p>
  <w:p w:rsidR="00EF604F" w:rsidRPr="00EF604F" w:rsidRDefault="00EF604F" w:rsidP="00EF604F">
    <w:pPr>
      <w:ind w:left="20"/>
      <w:rPr>
        <w:sz w:val="15"/>
        <w:lang w:val="de-CH"/>
      </w:rPr>
    </w:pPr>
    <w:r w:rsidRPr="0072453C">
      <w:rPr>
        <w:sz w:val="15"/>
        <w:lang w:val="de-CH"/>
      </w:rPr>
      <w:t>CH-3000 Bern 22</w:t>
    </w:r>
    <w:r w:rsidR="00ED53CC">
      <w:rPr>
        <w:sz w:val="15"/>
        <w:lang w:val="de-CH"/>
      </w:rPr>
      <w:tab/>
      <w:t>www.heimtexsuisse.ch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7C5D" w:rsidRDefault="00F17C5D" w:rsidP="00EF604F">
      <w:r>
        <w:separator/>
      </w:r>
    </w:p>
  </w:footnote>
  <w:footnote w:type="continuationSeparator" w:id="0">
    <w:p w:rsidR="00F17C5D" w:rsidRDefault="00F17C5D" w:rsidP="00EF60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6E3"/>
    <w:rsid w:val="000064FF"/>
    <w:rsid w:val="00050B19"/>
    <w:rsid w:val="00080883"/>
    <w:rsid w:val="000A1D17"/>
    <w:rsid w:val="000B4482"/>
    <w:rsid w:val="000C0FCE"/>
    <w:rsid w:val="000C1D7B"/>
    <w:rsid w:val="000E38A1"/>
    <w:rsid w:val="001114E7"/>
    <w:rsid w:val="00124850"/>
    <w:rsid w:val="00126C88"/>
    <w:rsid w:val="00132973"/>
    <w:rsid w:val="0015381B"/>
    <w:rsid w:val="0019158D"/>
    <w:rsid w:val="001B40D0"/>
    <w:rsid w:val="001F21A0"/>
    <w:rsid w:val="001F2F19"/>
    <w:rsid w:val="00200519"/>
    <w:rsid w:val="002028E0"/>
    <w:rsid w:val="00213040"/>
    <w:rsid w:val="002327B3"/>
    <w:rsid w:val="00253E48"/>
    <w:rsid w:val="00255425"/>
    <w:rsid w:val="0030300E"/>
    <w:rsid w:val="003061DE"/>
    <w:rsid w:val="00320D09"/>
    <w:rsid w:val="003248C6"/>
    <w:rsid w:val="00324F57"/>
    <w:rsid w:val="00355613"/>
    <w:rsid w:val="00360ACC"/>
    <w:rsid w:val="004026B5"/>
    <w:rsid w:val="004245A1"/>
    <w:rsid w:val="00467671"/>
    <w:rsid w:val="00497355"/>
    <w:rsid w:val="004A4628"/>
    <w:rsid w:val="004C7C08"/>
    <w:rsid w:val="004E090C"/>
    <w:rsid w:val="004E2F8D"/>
    <w:rsid w:val="004F3297"/>
    <w:rsid w:val="005346E3"/>
    <w:rsid w:val="0055642C"/>
    <w:rsid w:val="00557758"/>
    <w:rsid w:val="0059581C"/>
    <w:rsid w:val="005A0AC6"/>
    <w:rsid w:val="005A48E2"/>
    <w:rsid w:val="005B7B11"/>
    <w:rsid w:val="005C6309"/>
    <w:rsid w:val="005D343C"/>
    <w:rsid w:val="005F1BB2"/>
    <w:rsid w:val="00606C84"/>
    <w:rsid w:val="00607362"/>
    <w:rsid w:val="00615F5C"/>
    <w:rsid w:val="00643078"/>
    <w:rsid w:val="00682D10"/>
    <w:rsid w:val="0068432D"/>
    <w:rsid w:val="006C3E3F"/>
    <w:rsid w:val="006D5054"/>
    <w:rsid w:val="006F6FE9"/>
    <w:rsid w:val="00705C22"/>
    <w:rsid w:val="0071019B"/>
    <w:rsid w:val="0072156C"/>
    <w:rsid w:val="007A3EFF"/>
    <w:rsid w:val="007C3073"/>
    <w:rsid w:val="007C61D8"/>
    <w:rsid w:val="007E538C"/>
    <w:rsid w:val="0081093B"/>
    <w:rsid w:val="00815478"/>
    <w:rsid w:val="008174C9"/>
    <w:rsid w:val="0082741B"/>
    <w:rsid w:val="00853010"/>
    <w:rsid w:val="008B3A47"/>
    <w:rsid w:val="008B5618"/>
    <w:rsid w:val="008B6DA6"/>
    <w:rsid w:val="008C1C16"/>
    <w:rsid w:val="008C26E1"/>
    <w:rsid w:val="008F0555"/>
    <w:rsid w:val="008F239E"/>
    <w:rsid w:val="0091264E"/>
    <w:rsid w:val="00920DED"/>
    <w:rsid w:val="00921B2C"/>
    <w:rsid w:val="0094678E"/>
    <w:rsid w:val="009473AF"/>
    <w:rsid w:val="009D24C2"/>
    <w:rsid w:val="00A35F69"/>
    <w:rsid w:val="00A73403"/>
    <w:rsid w:val="00AB6360"/>
    <w:rsid w:val="00B04001"/>
    <w:rsid w:val="00B06125"/>
    <w:rsid w:val="00B12966"/>
    <w:rsid w:val="00B138A0"/>
    <w:rsid w:val="00B23F0D"/>
    <w:rsid w:val="00B31FDB"/>
    <w:rsid w:val="00B32974"/>
    <w:rsid w:val="00B77DDD"/>
    <w:rsid w:val="00B83715"/>
    <w:rsid w:val="00BB0D6E"/>
    <w:rsid w:val="00BC18A2"/>
    <w:rsid w:val="00BD71D9"/>
    <w:rsid w:val="00BF17DE"/>
    <w:rsid w:val="00C32E72"/>
    <w:rsid w:val="00C5430D"/>
    <w:rsid w:val="00C8422B"/>
    <w:rsid w:val="00CA78F1"/>
    <w:rsid w:val="00CC2D51"/>
    <w:rsid w:val="00CC3430"/>
    <w:rsid w:val="00CD2CBE"/>
    <w:rsid w:val="00CD3BFD"/>
    <w:rsid w:val="00CE2766"/>
    <w:rsid w:val="00CE7F36"/>
    <w:rsid w:val="00D229EE"/>
    <w:rsid w:val="00D77F4C"/>
    <w:rsid w:val="00D85A2D"/>
    <w:rsid w:val="00E05950"/>
    <w:rsid w:val="00E36B1A"/>
    <w:rsid w:val="00E7798D"/>
    <w:rsid w:val="00E935C8"/>
    <w:rsid w:val="00E966C6"/>
    <w:rsid w:val="00E96BC9"/>
    <w:rsid w:val="00EA0AD4"/>
    <w:rsid w:val="00EC3AA4"/>
    <w:rsid w:val="00ED53CC"/>
    <w:rsid w:val="00EE192B"/>
    <w:rsid w:val="00EF5399"/>
    <w:rsid w:val="00EF604F"/>
    <w:rsid w:val="00EF6E9A"/>
    <w:rsid w:val="00F04931"/>
    <w:rsid w:val="00F15713"/>
    <w:rsid w:val="00F17C5D"/>
    <w:rsid w:val="00F32D25"/>
    <w:rsid w:val="00F4112A"/>
    <w:rsid w:val="00F86954"/>
    <w:rsid w:val="00F94618"/>
    <w:rsid w:val="00FC583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8E232"/>
  <w15:docId w15:val="{835BEFB1-BDA7-414E-82AD-71CE22282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uiPriority w:val="1"/>
    <w:qFormat/>
    <w:rPr>
      <w:rFonts w:ascii="Arial" w:eastAsia="Arial" w:hAnsi="Arial" w:cs="Arial"/>
    </w:rPr>
  </w:style>
  <w:style w:type="paragraph" w:styleId="berschrift1">
    <w:name w:val="heading 1"/>
    <w:basedOn w:val="Standard"/>
    <w:uiPriority w:val="1"/>
    <w:qFormat/>
    <w:pPr>
      <w:spacing w:before="17"/>
      <w:ind w:left="107"/>
      <w:outlineLvl w:val="0"/>
    </w:pPr>
    <w:rPr>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4"/>
      <w:szCs w:val="24"/>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character" w:styleId="Hyperlink">
    <w:name w:val="Hyperlink"/>
    <w:basedOn w:val="Absatz-Standardschriftart"/>
    <w:uiPriority w:val="99"/>
    <w:unhideWhenUsed/>
    <w:rsid w:val="001B40D0"/>
    <w:rPr>
      <w:color w:val="0000FF" w:themeColor="hyperlink"/>
      <w:u w:val="single"/>
    </w:rPr>
  </w:style>
  <w:style w:type="character" w:customStyle="1" w:styleId="NichtaufgelsteErwhnung1">
    <w:name w:val="Nicht aufgelöste Erwähnung1"/>
    <w:basedOn w:val="Absatz-Standardschriftart"/>
    <w:uiPriority w:val="99"/>
    <w:semiHidden/>
    <w:unhideWhenUsed/>
    <w:rsid w:val="001B40D0"/>
    <w:rPr>
      <w:color w:val="808080"/>
      <w:shd w:val="clear" w:color="auto" w:fill="E6E6E6"/>
    </w:rPr>
  </w:style>
  <w:style w:type="table" w:styleId="Tabellenraster">
    <w:name w:val="Table Grid"/>
    <w:basedOn w:val="NormaleTabelle"/>
    <w:uiPriority w:val="59"/>
    <w:rsid w:val="00AB6360"/>
    <w:pPr>
      <w:widowControl/>
      <w:autoSpaceDE/>
      <w:autoSpaceDN/>
    </w:pPr>
    <w:rPr>
      <w:rFonts w:ascii="Calibri" w:eastAsia="Calibri" w:hAnsi="Calibri" w:cs="Times New Roman"/>
      <w:sz w:val="20"/>
      <w:szCs w:val="20"/>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81093B"/>
    <w:rPr>
      <w:color w:val="800080" w:themeColor="followedHyperlink"/>
      <w:u w:val="single"/>
    </w:rPr>
  </w:style>
  <w:style w:type="character" w:customStyle="1" w:styleId="Ohne">
    <w:name w:val="Ohne"/>
    <w:rsid w:val="00853010"/>
  </w:style>
  <w:style w:type="paragraph" w:styleId="Kopfzeile">
    <w:name w:val="header"/>
    <w:basedOn w:val="Standard"/>
    <w:link w:val="KopfzeileZchn"/>
    <w:uiPriority w:val="99"/>
    <w:unhideWhenUsed/>
    <w:rsid w:val="00EF604F"/>
    <w:pPr>
      <w:tabs>
        <w:tab w:val="center" w:pos="4536"/>
        <w:tab w:val="right" w:pos="9072"/>
      </w:tabs>
    </w:pPr>
  </w:style>
  <w:style w:type="character" w:customStyle="1" w:styleId="KopfzeileZchn">
    <w:name w:val="Kopfzeile Zchn"/>
    <w:basedOn w:val="Absatz-Standardschriftart"/>
    <w:link w:val="Kopfzeile"/>
    <w:uiPriority w:val="99"/>
    <w:rsid w:val="00EF604F"/>
    <w:rPr>
      <w:rFonts w:ascii="Arial" w:eastAsia="Arial" w:hAnsi="Arial" w:cs="Arial"/>
    </w:rPr>
  </w:style>
  <w:style w:type="paragraph" w:styleId="Fuzeile">
    <w:name w:val="footer"/>
    <w:basedOn w:val="Standard"/>
    <w:link w:val="FuzeileZchn"/>
    <w:uiPriority w:val="99"/>
    <w:unhideWhenUsed/>
    <w:rsid w:val="00EF604F"/>
    <w:pPr>
      <w:tabs>
        <w:tab w:val="center" w:pos="4536"/>
        <w:tab w:val="right" w:pos="9072"/>
      </w:tabs>
    </w:pPr>
  </w:style>
  <w:style w:type="character" w:customStyle="1" w:styleId="FuzeileZchn">
    <w:name w:val="Fußzeile Zchn"/>
    <w:basedOn w:val="Absatz-Standardschriftart"/>
    <w:link w:val="Fuzeile"/>
    <w:uiPriority w:val="99"/>
    <w:rsid w:val="00EF604F"/>
    <w:rPr>
      <w:rFonts w:ascii="Arial" w:eastAsia="Arial" w:hAnsi="Arial" w:cs="Arial"/>
    </w:rPr>
  </w:style>
  <w:style w:type="paragraph" w:styleId="Sprechblasentext">
    <w:name w:val="Balloon Text"/>
    <w:basedOn w:val="Standard"/>
    <w:link w:val="SprechblasentextZchn"/>
    <w:uiPriority w:val="99"/>
    <w:semiHidden/>
    <w:unhideWhenUsed/>
    <w:rsid w:val="0071019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1019B"/>
    <w:rPr>
      <w:rFonts w:ascii="Segoe UI" w:eastAsia="Arial" w:hAnsi="Segoe UI" w:cs="Segoe UI"/>
      <w:sz w:val="18"/>
      <w:szCs w:val="18"/>
    </w:rPr>
  </w:style>
  <w:style w:type="character" w:styleId="Kommentarzeichen">
    <w:name w:val="annotation reference"/>
    <w:basedOn w:val="Absatz-Standardschriftart"/>
    <w:uiPriority w:val="99"/>
    <w:semiHidden/>
    <w:unhideWhenUsed/>
    <w:rsid w:val="00A73403"/>
    <w:rPr>
      <w:sz w:val="16"/>
      <w:szCs w:val="16"/>
    </w:rPr>
  </w:style>
  <w:style w:type="paragraph" w:styleId="Kommentartext">
    <w:name w:val="annotation text"/>
    <w:basedOn w:val="Standard"/>
    <w:link w:val="KommentartextZchn"/>
    <w:uiPriority w:val="99"/>
    <w:semiHidden/>
    <w:unhideWhenUsed/>
    <w:rsid w:val="00A73403"/>
    <w:rPr>
      <w:sz w:val="20"/>
      <w:szCs w:val="20"/>
    </w:rPr>
  </w:style>
  <w:style w:type="character" w:customStyle="1" w:styleId="KommentartextZchn">
    <w:name w:val="Kommentartext Zchn"/>
    <w:basedOn w:val="Absatz-Standardschriftart"/>
    <w:link w:val="Kommentartext"/>
    <w:uiPriority w:val="99"/>
    <w:semiHidden/>
    <w:rsid w:val="00A73403"/>
    <w:rPr>
      <w:rFonts w:ascii="Arial" w:eastAsia="Arial" w:hAnsi="Arial" w:cs="Arial"/>
      <w:sz w:val="20"/>
      <w:szCs w:val="20"/>
    </w:rPr>
  </w:style>
  <w:style w:type="paragraph" w:styleId="Kommentarthema">
    <w:name w:val="annotation subject"/>
    <w:basedOn w:val="Kommentartext"/>
    <w:next w:val="Kommentartext"/>
    <w:link w:val="KommentarthemaZchn"/>
    <w:uiPriority w:val="99"/>
    <w:semiHidden/>
    <w:unhideWhenUsed/>
    <w:rsid w:val="00A73403"/>
    <w:rPr>
      <w:b/>
      <w:bCs/>
    </w:rPr>
  </w:style>
  <w:style w:type="character" w:customStyle="1" w:styleId="KommentarthemaZchn">
    <w:name w:val="Kommentarthema Zchn"/>
    <w:basedOn w:val="KommentartextZchn"/>
    <w:link w:val="Kommentarthema"/>
    <w:uiPriority w:val="99"/>
    <w:semiHidden/>
    <w:rsid w:val="00A73403"/>
    <w:rPr>
      <w:rFonts w:ascii="Arial" w:eastAsia="Arial" w:hAnsi="Arial" w:cs="Arial"/>
      <w:b/>
      <w:bCs/>
      <w:sz w:val="20"/>
      <w:szCs w:val="20"/>
    </w:rPr>
  </w:style>
  <w:style w:type="character" w:styleId="NichtaufgelsteErwhnung">
    <w:name w:val="Unresolved Mention"/>
    <w:basedOn w:val="Absatz-Standardschriftart"/>
    <w:uiPriority w:val="99"/>
    <w:semiHidden/>
    <w:unhideWhenUsed/>
    <w:rsid w:val="00E966C6"/>
    <w:rPr>
      <w:color w:val="605E5C"/>
      <w:shd w:val="clear" w:color="auto" w:fill="E1DFDD"/>
    </w:rPr>
  </w:style>
  <w:style w:type="paragraph" w:styleId="berarbeitung">
    <w:name w:val="Revision"/>
    <w:hidden/>
    <w:uiPriority w:val="99"/>
    <w:semiHidden/>
    <w:rsid w:val="00CA78F1"/>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86907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eimtexsuisse.ch/hts-de.aspx"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uriel.mangold@bernexpo.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127657-1CB6-48D8-B478-93BF2FA05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672</Words>
  <Characters>4234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Pressedienst Heimtextsuisse 2018</vt:lpstr>
    </vt:vector>
  </TitlesOfParts>
  <Company/>
  <LinksUpToDate>false</LinksUpToDate>
  <CharactersWithSpaces>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Pressedienst Heimtextsuisse 2018</dc:title>
  <dc:creator>Emil</dc:creator>
  <cp:lastModifiedBy>Mangold Muriel</cp:lastModifiedBy>
  <cp:revision>3</cp:revision>
  <cp:lastPrinted>2019-02-05T15:07:00Z</cp:lastPrinted>
  <dcterms:created xsi:type="dcterms:W3CDTF">2019-02-06T07:33:00Z</dcterms:created>
  <dcterms:modified xsi:type="dcterms:W3CDTF">2019-02-06T10:55:00Z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2017-09-28T00:00:00Z</vt:filetime>
  </property>
  <property fmtid="{D5CDD505-2E9C-101B-9397-08002B2CF9AE}" pid="3" name="Creator">
    <vt:lpwstr>PDFCreator 2.5.1.5</vt:lpwstr>
  </property>
  <property fmtid="{D5CDD505-2E9C-101B-9397-08002B2CF9AE}" pid="4" name="LastSaved">
    <vt:filetime>2018-01-18T00:00:00Z</vt:filetime>
  </property>
</Properties>
</file>